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562" w:rsidRDefault="00793BE8" w:rsidP="00547562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 </w:t>
      </w:r>
      <w:bookmarkStart w:id="0" w:name="_GoBack"/>
      <w:bookmarkEnd w:id="0"/>
      <w:r w:rsidR="00D92601" w:rsidRPr="00C454FC">
        <w:rPr>
          <w:rFonts w:ascii="Garamond" w:hAnsi="Garamond"/>
          <w:b/>
          <w:sz w:val="32"/>
          <w:szCs w:val="32"/>
        </w:rPr>
        <w:t>Kindergarten</w:t>
      </w:r>
      <w:r w:rsidR="002C01BB" w:rsidRPr="00C454FC">
        <w:rPr>
          <w:rFonts w:ascii="Garamond" w:hAnsi="Garamond"/>
          <w:b/>
          <w:sz w:val="32"/>
          <w:szCs w:val="32"/>
        </w:rPr>
        <w:t xml:space="preserve"> </w:t>
      </w:r>
      <w:r w:rsidR="00C16F7F" w:rsidRPr="00C454FC">
        <w:rPr>
          <w:rFonts w:ascii="Garamond" w:hAnsi="Garamond"/>
          <w:b/>
          <w:sz w:val="32"/>
          <w:szCs w:val="32"/>
        </w:rPr>
        <w:t>Skyward Data Entry</w:t>
      </w:r>
      <w:r w:rsidR="00B775AB">
        <w:rPr>
          <w:rFonts w:ascii="Garamond" w:hAnsi="Garamond"/>
          <w:b/>
          <w:sz w:val="32"/>
          <w:szCs w:val="32"/>
        </w:rPr>
        <w:t xml:space="preserve"> (201</w:t>
      </w:r>
      <w:r w:rsidR="00DD2C15">
        <w:rPr>
          <w:rFonts w:ascii="Garamond" w:hAnsi="Garamond"/>
          <w:b/>
          <w:sz w:val="32"/>
          <w:szCs w:val="32"/>
        </w:rPr>
        <w:t>6-17</w:t>
      </w:r>
      <w:r w:rsidR="00B775AB">
        <w:rPr>
          <w:rFonts w:ascii="Garamond" w:hAnsi="Garamond"/>
          <w:b/>
          <w:sz w:val="32"/>
          <w:szCs w:val="32"/>
        </w:rPr>
        <w:t>)</w:t>
      </w:r>
    </w:p>
    <w:p w:rsidR="00C16F7F" w:rsidRPr="00C16F7F" w:rsidRDefault="009020E4" w:rsidP="00547562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To enter data in skyward follow these steps: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Go to</w:t>
      </w:r>
      <w:r w:rsidRPr="00C16F7F">
        <w:rPr>
          <w:rFonts w:ascii="Garamond" w:hAnsi="Garamond"/>
          <w:b/>
          <w:sz w:val="32"/>
          <w:szCs w:val="32"/>
        </w:rPr>
        <w:t xml:space="preserve"> My Grade Book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Then click</w:t>
      </w:r>
      <w:r w:rsidRPr="00C16F7F">
        <w:rPr>
          <w:rFonts w:ascii="Garamond" w:hAnsi="Garamond"/>
          <w:b/>
          <w:sz w:val="32"/>
          <w:szCs w:val="32"/>
        </w:rPr>
        <w:t xml:space="preserve"> Other Access</w:t>
      </w:r>
    </w:p>
    <w:p w:rsidR="00801D1F" w:rsidRPr="002C01BB" w:rsidRDefault="00C16F7F" w:rsidP="0002060E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Then click</w:t>
      </w:r>
      <w:r w:rsidRPr="00C16F7F">
        <w:rPr>
          <w:rFonts w:ascii="Garamond" w:hAnsi="Garamond"/>
          <w:b/>
          <w:sz w:val="32"/>
          <w:szCs w:val="32"/>
        </w:rPr>
        <w:t xml:space="preserve"> </w:t>
      </w:r>
      <w:r w:rsidRPr="00C16F7F">
        <w:rPr>
          <w:rFonts w:ascii="Garamond" w:hAnsi="Garamond"/>
          <w:b/>
          <w:sz w:val="32"/>
          <w:szCs w:val="32"/>
          <w:u w:val="single"/>
        </w:rPr>
        <w:t>Test Scores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255"/>
        <w:gridCol w:w="7110"/>
        <w:gridCol w:w="2723"/>
      </w:tblGrid>
      <w:tr w:rsidR="00D92601" w:rsidRPr="00C16F7F" w:rsidTr="00864267">
        <w:trPr>
          <w:trHeight w:val="458"/>
        </w:trPr>
        <w:tc>
          <w:tcPr>
            <w:tcW w:w="1255" w:type="dxa"/>
            <w:shd w:val="clear" w:color="auto" w:fill="D9D9D9" w:themeFill="background1" w:themeFillShade="D9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7110" w:type="dxa"/>
            <w:shd w:val="clear" w:color="auto" w:fill="D9D9D9" w:themeFill="background1" w:themeFillShade="D9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Data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D92601" w:rsidRPr="00C16F7F" w:rsidTr="00864267">
        <w:tc>
          <w:tcPr>
            <w:tcW w:w="1255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711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F91BC7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 xml:space="preserve">LLID, UID, </w:t>
            </w:r>
          </w:p>
        </w:tc>
        <w:tc>
          <w:tcPr>
            <w:tcW w:w="2723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F91BC7" w:rsidRPr="00C16F7F" w:rsidRDefault="002C01BB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ONLY Oct. 25th</w:t>
            </w:r>
          </w:p>
          <w:p w:rsidR="00C16F7F" w:rsidRPr="002C01BB" w:rsidRDefault="00C16F7F" w:rsidP="00D92601">
            <w:pPr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  <w:tr w:rsidR="00D92601" w:rsidRPr="00C16F7F" w:rsidTr="00864267">
        <w:tc>
          <w:tcPr>
            <w:tcW w:w="1255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711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547562" w:rsidRDefault="00FB2904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**</w:t>
            </w:r>
            <w:r w:rsidR="00547562">
              <w:rPr>
                <w:rFonts w:ascii="Garamond" w:hAnsi="Garamond"/>
                <w:b/>
                <w:sz w:val="32"/>
                <w:szCs w:val="32"/>
              </w:rPr>
              <w:t>If a student has less than 40 ULID &amp; LLID combined, less than 5 sounds, cannot write their name without a model, and do</w:t>
            </w:r>
            <w:r w:rsidR="00E1714D">
              <w:rPr>
                <w:rFonts w:ascii="Garamond" w:hAnsi="Garamond"/>
                <w:b/>
                <w:sz w:val="32"/>
                <w:szCs w:val="32"/>
              </w:rPr>
              <w:t>es</w:t>
            </w:r>
            <w:r w:rsidR="00547562">
              <w:rPr>
                <w:rFonts w:ascii="Garamond" w:hAnsi="Garamond"/>
                <w:b/>
                <w:sz w:val="32"/>
                <w:szCs w:val="32"/>
              </w:rPr>
              <w:t xml:space="preserve"> not have left to right directionality</w:t>
            </w:r>
            <w:r w:rsidR="00E1714D">
              <w:rPr>
                <w:rFonts w:ascii="Garamond" w:hAnsi="Garamond"/>
                <w:b/>
                <w:sz w:val="32"/>
                <w:szCs w:val="32"/>
              </w:rPr>
              <w:t xml:space="preserve"> enter Pre-A</w:t>
            </w:r>
            <w:r w:rsidR="00547562">
              <w:rPr>
                <w:rFonts w:ascii="Garamond" w:hAnsi="Garamond"/>
                <w:b/>
                <w:sz w:val="32"/>
                <w:szCs w:val="32"/>
              </w:rPr>
              <w:t xml:space="preserve">. </w:t>
            </w:r>
          </w:p>
          <w:p w:rsidR="00FB2904" w:rsidRDefault="00FB2904" w:rsidP="00FB2904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FB2904" w:rsidRDefault="00FB2904" w:rsidP="00FB2904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*If student </w:t>
            </w:r>
            <w:r w:rsidRPr="00B96A4F">
              <w:rPr>
                <w:rFonts w:ascii="Garamond" w:hAnsi="Garamond"/>
                <w:b/>
                <w:sz w:val="32"/>
                <w:szCs w:val="32"/>
                <w:highlight w:val="cyan"/>
              </w:rPr>
              <w:t>ha</w:t>
            </w:r>
            <w:r w:rsidR="00B96A4F" w:rsidRPr="00B96A4F">
              <w:rPr>
                <w:rFonts w:ascii="Garamond" w:hAnsi="Garamond"/>
                <w:b/>
                <w:sz w:val="32"/>
                <w:szCs w:val="32"/>
                <w:highlight w:val="cyan"/>
              </w:rPr>
              <w:t>s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COW </w:t>
            </w:r>
            <w:r w:rsidR="00B96A4F">
              <w:rPr>
                <w:rFonts w:ascii="Garamond" w:hAnsi="Garamond"/>
                <w:b/>
                <w:sz w:val="32"/>
                <w:szCs w:val="32"/>
              </w:rPr>
              <w:t xml:space="preserve">and is ready for a leveled text </w:t>
            </w:r>
            <w:r>
              <w:rPr>
                <w:rFonts w:ascii="Garamond" w:hAnsi="Garamond"/>
                <w:b/>
                <w:sz w:val="32"/>
                <w:szCs w:val="32"/>
              </w:rPr>
              <w:t>enter</w:t>
            </w:r>
            <w:r w:rsidR="00B96A4F">
              <w:rPr>
                <w:rFonts w:ascii="Garamond" w:hAnsi="Garamond"/>
                <w:b/>
                <w:sz w:val="32"/>
                <w:szCs w:val="32"/>
              </w:rPr>
              <w:t xml:space="preserve"> an 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F&amp;P level</w:t>
            </w:r>
          </w:p>
          <w:p w:rsidR="00FB2904" w:rsidRDefault="00FB2904" w:rsidP="00FB2904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U</w:t>
            </w:r>
            <w:r w:rsidRPr="00564761">
              <w:rPr>
                <w:rFonts w:ascii="Garamond" w:hAnsi="Garamond"/>
                <w:sz w:val="32"/>
                <w:szCs w:val="32"/>
              </w:rPr>
              <w:t>sing</w:t>
            </w:r>
            <w:r>
              <w:rPr>
                <w:rFonts w:ascii="Garamond" w:hAnsi="Garamond"/>
                <w:sz w:val="32"/>
                <w:szCs w:val="32"/>
              </w:rPr>
              <w:t xml:space="preserve"> an F&amp;P </w:t>
            </w:r>
            <w:r w:rsidRPr="008E756B">
              <w:rPr>
                <w:rFonts w:ascii="Garamond" w:hAnsi="Garamond"/>
                <w:b/>
                <w:sz w:val="32"/>
                <w:szCs w:val="32"/>
              </w:rPr>
              <w:t>or</w:t>
            </w:r>
            <w:r>
              <w:rPr>
                <w:rFonts w:ascii="Garamond" w:hAnsi="Garamond"/>
                <w:sz w:val="32"/>
                <w:szCs w:val="32"/>
              </w:rPr>
              <w:t xml:space="preserve"> running record enter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>
              <w:rPr>
                <w:rFonts w:ascii="Garamond" w:hAnsi="Garamond"/>
                <w:sz w:val="32"/>
                <w:szCs w:val="32"/>
              </w:rPr>
              <w:t>h</w:t>
            </w:r>
            <w:r w:rsidRPr="00564761">
              <w:rPr>
                <w:rFonts w:ascii="Garamond" w:hAnsi="Garamond"/>
                <w:sz w:val="32"/>
                <w:szCs w:val="32"/>
              </w:rPr>
              <w:t>ighest Instructional Level</w:t>
            </w:r>
            <w:r>
              <w:rPr>
                <w:rFonts w:ascii="Garamond" w:hAnsi="Garamond"/>
                <w:sz w:val="32"/>
                <w:szCs w:val="32"/>
              </w:rPr>
              <w:t xml:space="preserve"> </w:t>
            </w:r>
          </w:p>
          <w:p w:rsidR="00C16F7F" w:rsidRPr="002C01BB" w:rsidRDefault="00C16F7F" w:rsidP="00864267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3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Pr="00C16F7F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  <w:r w:rsidR="00F91BC7" w:rsidRPr="00C16F7F">
              <w:rPr>
                <w:rFonts w:ascii="Garamond" w:hAnsi="Garamond"/>
                <w:b/>
                <w:sz w:val="32"/>
                <w:szCs w:val="32"/>
              </w:rPr>
              <w:t xml:space="preserve">- </w:t>
            </w:r>
            <w:r w:rsidR="00F91BC7" w:rsidRPr="00564761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</w:tc>
      </w:tr>
      <w:tr w:rsidR="00D92601" w:rsidRPr="00C16F7F" w:rsidTr="00864267">
        <w:tc>
          <w:tcPr>
            <w:tcW w:w="1255" w:type="dxa"/>
          </w:tcPr>
          <w:p w:rsidR="008E756B" w:rsidRDefault="008E756B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711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High Frequency Sight Words</w:t>
            </w:r>
          </w:p>
          <w:p w:rsidR="00564761" w:rsidRPr="00864267" w:rsidRDefault="008E756B" w:rsidP="0086426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(If student 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does not have </w:t>
            </w:r>
            <w:r>
              <w:rPr>
                <w:rFonts w:ascii="Garamond" w:hAnsi="Garamond"/>
                <w:b/>
                <w:sz w:val="32"/>
                <w:szCs w:val="32"/>
              </w:rPr>
              <w:t>COW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 you do not have to put in a # for HFSW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) </w:t>
            </w:r>
          </w:p>
        </w:tc>
        <w:tc>
          <w:tcPr>
            <w:tcW w:w="2723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8E756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8E756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564761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C16F7F" w:rsidRPr="00C16F7F" w:rsidRDefault="00C16F7F" w:rsidP="0056476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D92601" w:rsidRPr="00C16F7F" w:rsidTr="00864267">
        <w:tc>
          <w:tcPr>
            <w:tcW w:w="1255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7110" w:type="dxa"/>
          </w:tcPr>
          <w:p w:rsidR="00564761" w:rsidRDefault="00564761" w:rsidP="00864267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DSA</w:t>
            </w:r>
            <w:r w:rsidRPr="00C16F7F">
              <w:rPr>
                <w:rFonts w:ascii="Garamond" w:hAnsi="Garamond"/>
                <w:sz w:val="32"/>
                <w:szCs w:val="32"/>
              </w:rPr>
              <w:t xml:space="preserve"> Feature</w:t>
            </w:r>
          </w:p>
          <w:p w:rsidR="002C01BB" w:rsidRDefault="008E756B" w:rsidP="002C01B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You may use the KIDS assessment or the </w:t>
            </w:r>
            <w:proofErr w:type="spellStart"/>
            <w:r w:rsidR="002C01BB">
              <w:rPr>
                <w:rFonts w:ascii="Garamond" w:hAnsi="Garamond"/>
                <w:b/>
                <w:sz w:val="32"/>
                <w:szCs w:val="32"/>
              </w:rPr>
              <w:t>Schlagal</w:t>
            </w:r>
            <w:proofErr w:type="spellEnd"/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 and enter a </w:t>
            </w:r>
            <w:r w:rsidR="002C01BB" w:rsidRPr="002C01BB">
              <w:rPr>
                <w:rFonts w:ascii="Garamond" w:hAnsi="Garamond"/>
                <w:b/>
                <w:sz w:val="32"/>
                <w:szCs w:val="32"/>
                <w:highlight w:val="yellow"/>
              </w:rPr>
              <w:t>0 for emergent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 if the student is not yet ready for the Form A DSA</w:t>
            </w:r>
            <w:r w:rsidR="00CE49AD">
              <w:rPr>
                <w:rFonts w:ascii="Garamond" w:hAnsi="Garamond"/>
                <w:b/>
                <w:sz w:val="32"/>
                <w:szCs w:val="32"/>
              </w:rPr>
              <w:t>,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 and </w:t>
            </w:r>
            <w:r w:rsidR="00C454FC">
              <w:rPr>
                <w:rFonts w:ascii="Garamond" w:hAnsi="Garamond"/>
                <w:b/>
                <w:sz w:val="32"/>
                <w:szCs w:val="32"/>
              </w:rPr>
              <w:t xml:space="preserve">the test indicates that the student is only a </w:t>
            </w:r>
            <w:r w:rsidR="002C01BB" w:rsidRPr="002C01BB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beginning </w:t>
            </w:r>
            <w:r w:rsidR="00CE49AD">
              <w:rPr>
                <w:rFonts w:ascii="Garamond" w:hAnsi="Garamond"/>
                <w:b/>
                <w:sz w:val="32"/>
                <w:szCs w:val="32"/>
                <w:u w:val="single"/>
              </w:rPr>
              <w:t>sound</w:t>
            </w:r>
            <w:r w:rsidR="00C454FC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 </w:t>
            </w:r>
            <w:r w:rsidR="002C01BB" w:rsidRPr="002C01BB">
              <w:rPr>
                <w:rFonts w:ascii="Garamond" w:hAnsi="Garamond"/>
                <w:b/>
                <w:sz w:val="32"/>
                <w:szCs w:val="32"/>
                <w:u w:val="single"/>
              </w:rPr>
              <w:t>speller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 or </w:t>
            </w:r>
            <w:r w:rsidR="002C01BB" w:rsidRPr="002C01BB">
              <w:rPr>
                <w:rFonts w:ascii="Garamond" w:hAnsi="Garamond"/>
                <w:b/>
                <w:sz w:val="32"/>
                <w:szCs w:val="32"/>
                <w:u w:val="single"/>
              </w:rPr>
              <w:t>random letter speller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>.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  <w:r w:rsidR="002C01B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8E756B" w:rsidRPr="00CE49AD" w:rsidRDefault="00801D1F" w:rsidP="002C01BB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723" w:type="dxa"/>
          </w:tcPr>
          <w:p w:rsidR="00564761" w:rsidRDefault="0056476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E49AD" w:rsidRDefault="00CE49AD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564761" w:rsidRDefault="0056476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</w:p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564761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C16F7F" w:rsidRPr="00C16F7F" w:rsidRDefault="00C16F7F" w:rsidP="0056476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ED2E96" w:rsidRPr="00C16F7F" w:rsidTr="00864267">
        <w:trPr>
          <w:trHeight w:val="1133"/>
        </w:trPr>
        <w:tc>
          <w:tcPr>
            <w:tcW w:w="1255" w:type="dxa"/>
          </w:tcPr>
          <w:p w:rsidR="00AD4171" w:rsidRDefault="00AD417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7110" w:type="dxa"/>
          </w:tcPr>
          <w:p w:rsidR="00AD4171" w:rsidRDefault="00AD417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Post on-demand writing assessment</w:t>
            </w:r>
          </w:p>
        </w:tc>
        <w:tc>
          <w:tcPr>
            <w:tcW w:w="2723" w:type="dxa"/>
          </w:tcPr>
          <w:p w:rsidR="00ED2E96" w:rsidRDefault="00AD4171" w:rsidP="00547562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November 25</w:t>
            </w:r>
            <w:r w:rsidRPr="00AD417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AD4171" w:rsidRDefault="00AD417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February 25</w:t>
            </w:r>
            <w:r w:rsidRPr="00AD417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AD4171" w:rsidRPr="00C16F7F" w:rsidRDefault="00AD417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C16F7F" w:rsidRPr="00CE49AD" w:rsidRDefault="00C16F7F" w:rsidP="00ED2E96">
            <w:pPr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</w:tbl>
    <w:p w:rsidR="00D92601" w:rsidRPr="00C16F7F" w:rsidRDefault="00D92601" w:rsidP="002C01BB">
      <w:pPr>
        <w:rPr>
          <w:rFonts w:ascii="Garamond" w:hAnsi="Garamond"/>
          <w:sz w:val="32"/>
          <w:szCs w:val="32"/>
        </w:rPr>
      </w:pPr>
    </w:p>
    <w:sectPr w:rsidR="00D92601" w:rsidRPr="00C16F7F" w:rsidSect="00D926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01"/>
    <w:rsid w:val="0002060E"/>
    <w:rsid w:val="002C01BB"/>
    <w:rsid w:val="00547562"/>
    <w:rsid w:val="00564761"/>
    <w:rsid w:val="0063090E"/>
    <w:rsid w:val="00793BE8"/>
    <w:rsid w:val="00801D1F"/>
    <w:rsid w:val="00864267"/>
    <w:rsid w:val="008E756B"/>
    <w:rsid w:val="009020E4"/>
    <w:rsid w:val="009538CF"/>
    <w:rsid w:val="00AD4171"/>
    <w:rsid w:val="00B01924"/>
    <w:rsid w:val="00B775AB"/>
    <w:rsid w:val="00B96A4F"/>
    <w:rsid w:val="00C16F7F"/>
    <w:rsid w:val="00C454FC"/>
    <w:rsid w:val="00CE49AD"/>
    <w:rsid w:val="00D92601"/>
    <w:rsid w:val="00DD2C15"/>
    <w:rsid w:val="00E1714D"/>
    <w:rsid w:val="00ED2E96"/>
    <w:rsid w:val="00F91BC7"/>
    <w:rsid w:val="00FB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EA5003-1890-4BAF-9F1C-23C70826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6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6</cp:revision>
  <cp:lastPrinted>2016-09-29T16:05:00Z</cp:lastPrinted>
  <dcterms:created xsi:type="dcterms:W3CDTF">2016-09-22T18:07:00Z</dcterms:created>
  <dcterms:modified xsi:type="dcterms:W3CDTF">2016-09-29T16:28:00Z</dcterms:modified>
</cp:coreProperties>
</file>